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Deelnemerslijst E-learning "Zeg nee tegen agressie"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565"/>
        <w:gridCol w:w="2205"/>
        <w:gridCol w:w="2550"/>
        <w:gridCol w:w="4189.999999999999"/>
        <w:tblGridChange w:id="0">
          <w:tblGrid>
            <w:gridCol w:w="705"/>
            <w:gridCol w:w="2565"/>
            <w:gridCol w:w="2205"/>
            <w:gridCol w:w="2550"/>
            <w:gridCol w:w="4189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Achternaam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7086600" cy="2390775"/>
            <wp:effectExtent b="0" l="0" r="0" t="0"/>
            <wp:docPr id="122022358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619375" cy="1743075"/>
            <wp:effectExtent b="0" l="0" r="0" t="0"/>
            <wp:docPr id="122022357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2240" w:w="15840" w:orient="landscape"/>
      <w:pgMar w:bottom="720" w:top="720" w:left="340" w:right="5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ind w:left="-709" w:firstLine="0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Koptekst">
    <w:name w:val="header"/>
    <w:basedOn w:val="Standaard"/>
    <w:link w:val="KoptekstChar"/>
    <w:uiPriority w:val="99"/>
    <w:unhideWhenUsed w:val="1"/>
    <w:rsid w:val="005B0A44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B0A44"/>
  </w:style>
  <w:style w:type="paragraph" w:styleId="Voettekst">
    <w:name w:val="footer"/>
    <w:basedOn w:val="Standaard"/>
    <w:link w:val="VoettekstChar"/>
    <w:uiPriority w:val="99"/>
    <w:unhideWhenUsed w:val="1"/>
    <w:rsid w:val="005B0A44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B0A4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DEedJfMLwELC3CgQMTZUIQTgA==">CgMxLjA4AHIhMXFWWnY0MlMtUm5DOGRsb3RzYlZ3V1AzTVp4SzEybVlO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2025-04-30T09:14:00Z</dcterms:created>
  <dc:creator>Hilbers, Charlotte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0x010100FD1F46B8B600324EAAC8BC3EAB343658</vt:lpwstr>
  </property>
</Properties>
</file>